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6D" w:rsidRDefault="0097226D" w:rsidP="002912E0">
      <w:pPr>
        <w:jc w:val="center"/>
        <w:rPr>
          <w:rFonts w:ascii="Arial" w:hAnsi="Arial" w:cs="Arial"/>
          <w:b/>
        </w:rPr>
      </w:pPr>
    </w:p>
    <w:p w:rsidR="002912E0" w:rsidRPr="005C73C7" w:rsidRDefault="002912E0" w:rsidP="002912E0">
      <w:pPr>
        <w:jc w:val="center"/>
        <w:rPr>
          <w:rFonts w:ascii="Arial" w:hAnsi="Arial" w:cs="Arial"/>
          <w:b/>
        </w:rPr>
      </w:pPr>
      <w:r w:rsidRPr="005C73C7">
        <w:rPr>
          <w:rFonts w:ascii="Arial" w:hAnsi="Arial" w:cs="Arial"/>
          <w:b/>
        </w:rPr>
        <w:t>Anexo III: Sedes, horarios y especificaciones</w:t>
      </w:r>
    </w:p>
    <w:p w:rsidR="002912E0" w:rsidRDefault="002912E0" w:rsidP="002912E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8080"/>
      </w:tblGrid>
      <w:tr w:rsidR="002912E0" w:rsidRPr="006F25E0" w:rsidTr="005355CB">
        <w:tc>
          <w:tcPr>
            <w:tcW w:w="2411" w:type="dxa"/>
            <w:shd w:val="clear" w:color="auto" w:fill="auto"/>
          </w:tcPr>
          <w:p w:rsidR="002912E0" w:rsidRPr="006F25E0" w:rsidRDefault="002912E0" w:rsidP="005355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Fecha de la celebración de las pruebas</w:t>
            </w:r>
          </w:p>
        </w:tc>
        <w:tc>
          <w:tcPr>
            <w:tcW w:w="8080" w:type="dxa"/>
            <w:shd w:val="clear" w:color="auto" w:fill="auto"/>
          </w:tcPr>
          <w:p w:rsidR="002912E0" w:rsidRPr="006F25E0" w:rsidRDefault="0024037C" w:rsidP="00240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24</w:t>
            </w:r>
            <w:r w:rsidR="002912E0" w:rsidRPr="006F25E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3102D2">
              <w:rPr>
                <w:rFonts w:ascii="Arial" w:hAnsi="Arial" w:cs="Arial"/>
                <w:b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2912E0" w:rsidRPr="006F25E0" w:rsidTr="005355CB">
        <w:tc>
          <w:tcPr>
            <w:tcW w:w="2411" w:type="dxa"/>
            <w:shd w:val="clear" w:color="auto" w:fill="auto"/>
          </w:tcPr>
          <w:p w:rsidR="002912E0" w:rsidRPr="006F25E0" w:rsidRDefault="002912E0" w:rsidP="005355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Lugares de celebración</w:t>
            </w:r>
          </w:p>
        </w:tc>
        <w:tc>
          <w:tcPr>
            <w:tcW w:w="8080" w:type="dxa"/>
            <w:shd w:val="clear" w:color="auto" w:fill="auto"/>
          </w:tcPr>
          <w:p w:rsidR="0024037C" w:rsidRPr="006F25E0" w:rsidRDefault="0024037C" w:rsidP="0024037C">
            <w:pPr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Huesca</w:t>
            </w:r>
            <w:r w:rsidRPr="006F25E0">
              <w:rPr>
                <w:rFonts w:ascii="Arial" w:hAnsi="Arial" w:cs="Arial"/>
                <w:sz w:val="20"/>
                <w:szCs w:val="20"/>
              </w:rPr>
              <w:t xml:space="preserve">: IES </w:t>
            </w:r>
            <w:r>
              <w:rPr>
                <w:rFonts w:ascii="Arial" w:hAnsi="Arial" w:cs="Arial"/>
                <w:sz w:val="20"/>
                <w:szCs w:val="20"/>
              </w:rPr>
              <w:t xml:space="preserve">Ramón y Cajal.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Paz, 9 22004 Huesca</w:t>
            </w:r>
            <w:r w:rsidRPr="006F25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12E0" w:rsidRPr="006F25E0" w:rsidRDefault="002912E0" w:rsidP="005355CB">
            <w:pPr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Teruel</w:t>
            </w:r>
            <w:r w:rsidRPr="006F25E0">
              <w:rPr>
                <w:rFonts w:ascii="Arial" w:hAnsi="Arial" w:cs="Arial"/>
                <w:sz w:val="20"/>
                <w:szCs w:val="20"/>
              </w:rPr>
              <w:t xml:space="preserve">: IES Vega del Turia. C/ Víctor </w:t>
            </w:r>
            <w:proofErr w:type="spellStart"/>
            <w:r w:rsidRPr="006F25E0">
              <w:rPr>
                <w:rFonts w:ascii="Arial" w:hAnsi="Arial" w:cs="Arial"/>
                <w:sz w:val="20"/>
                <w:szCs w:val="20"/>
              </w:rPr>
              <w:t>Pruneda</w:t>
            </w:r>
            <w:proofErr w:type="spellEnd"/>
            <w:r w:rsidRPr="006F25E0">
              <w:rPr>
                <w:rFonts w:ascii="Arial" w:hAnsi="Arial" w:cs="Arial"/>
                <w:sz w:val="20"/>
                <w:szCs w:val="20"/>
              </w:rPr>
              <w:t>, 1 44001 Teruel.</w:t>
            </w:r>
          </w:p>
          <w:p w:rsidR="002912E0" w:rsidRPr="006F25E0" w:rsidRDefault="002912E0" w:rsidP="005355CB">
            <w:pPr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Zaragoza</w:t>
            </w:r>
            <w:r w:rsidRPr="006F25E0">
              <w:rPr>
                <w:rFonts w:ascii="Arial" w:hAnsi="Arial" w:cs="Arial"/>
                <w:sz w:val="20"/>
                <w:szCs w:val="20"/>
              </w:rPr>
              <w:t>: IES Goya. Avda. Goya, 45 50006 Zaragoza.</w:t>
            </w:r>
          </w:p>
        </w:tc>
      </w:tr>
      <w:tr w:rsidR="002912E0" w:rsidRPr="006F25E0" w:rsidTr="005355CB">
        <w:tc>
          <w:tcPr>
            <w:tcW w:w="2411" w:type="dxa"/>
            <w:shd w:val="clear" w:color="auto" w:fill="auto"/>
          </w:tcPr>
          <w:p w:rsidR="002912E0" w:rsidRPr="006F25E0" w:rsidRDefault="002912E0" w:rsidP="005355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Horario de convocatoria</w:t>
            </w:r>
          </w:p>
        </w:tc>
        <w:tc>
          <w:tcPr>
            <w:tcW w:w="8080" w:type="dxa"/>
            <w:shd w:val="clear" w:color="auto" w:fill="auto"/>
          </w:tcPr>
          <w:p w:rsidR="002912E0" w:rsidRPr="006F25E0" w:rsidRDefault="004B40F1" w:rsidP="0053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convoca a los alumnos a las 8:3</w:t>
            </w:r>
            <w:r w:rsidR="002912E0" w:rsidRPr="006F25E0">
              <w:rPr>
                <w:rFonts w:ascii="Arial" w:hAnsi="Arial" w:cs="Arial"/>
                <w:b/>
                <w:sz w:val="20"/>
                <w:szCs w:val="20"/>
              </w:rPr>
              <w:t>0 de la mañana</w:t>
            </w:r>
            <w:r w:rsidR="002912E0" w:rsidRPr="006F25E0">
              <w:rPr>
                <w:rFonts w:ascii="Arial" w:hAnsi="Arial" w:cs="Arial"/>
                <w:sz w:val="20"/>
                <w:szCs w:val="20"/>
              </w:rPr>
              <w:t xml:space="preserve"> en los lugares indicados anteriormente.</w:t>
            </w:r>
          </w:p>
        </w:tc>
      </w:tr>
      <w:tr w:rsidR="002912E0" w:rsidRPr="006F25E0" w:rsidTr="005355CB">
        <w:tc>
          <w:tcPr>
            <w:tcW w:w="2411" w:type="dxa"/>
            <w:shd w:val="clear" w:color="auto" w:fill="auto"/>
          </w:tcPr>
          <w:p w:rsidR="002912E0" w:rsidRPr="006F25E0" w:rsidRDefault="002912E0" w:rsidP="005355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Horario de comienzo y desarrollo de las pruebas</w:t>
            </w:r>
          </w:p>
        </w:tc>
        <w:tc>
          <w:tcPr>
            <w:tcW w:w="8080" w:type="dxa"/>
            <w:shd w:val="clear" w:color="auto" w:fill="auto"/>
          </w:tcPr>
          <w:p w:rsidR="002912E0" w:rsidRPr="006F25E0" w:rsidRDefault="004B40F1" w:rsidP="005355C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Comienzo de las Pruebas: 9</w:t>
            </w:r>
          </w:p>
          <w:p w:rsidR="002912E0" w:rsidRPr="006F25E0" w:rsidRDefault="004B40F1" w:rsidP="005355C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9 a 11</w:t>
            </w:r>
            <w:r w:rsidR="002912E0" w:rsidRPr="006F2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12E0" w:rsidRPr="006F25E0" w:rsidRDefault="002912E0" w:rsidP="005355CB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>Primera parte, ejercicios 1 (Comentario de texto de carácter general).</w:t>
            </w:r>
          </w:p>
          <w:p w:rsidR="002912E0" w:rsidRPr="006F25E0" w:rsidRDefault="002912E0" w:rsidP="005355CB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>Primera parte, ejercicio 2 (Análisis de un texto en Lengua extranjera).</w:t>
            </w:r>
          </w:p>
          <w:p w:rsidR="002912E0" w:rsidRPr="006F25E0" w:rsidRDefault="002912E0" w:rsidP="005355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>Los dos ejercicios se entregarán conjuntamente, debiendo el alumnado organizar su tiempo.</w:t>
            </w:r>
          </w:p>
          <w:p w:rsidR="002912E0" w:rsidRPr="006F25E0" w:rsidRDefault="002912E0" w:rsidP="005355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4B40F1">
              <w:rPr>
                <w:rFonts w:ascii="Arial" w:hAnsi="Arial" w:cs="Arial"/>
                <w:b/>
                <w:sz w:val="20"/>
                <w:szCs w:val="20"/>
              </w:rPr>
              <w:t>11 a 11:3</w:t>
            </w:r>
            <w:r w:rsidRPr="006F25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F25E0">
              <w:rPr>
                <w:rFonts w:ascii="Arial" w:hAnsi="Arial" w:cs="Arial"/>
                <w:sz w:val="20"/>
                <w:szCs w:val="20"/>
              </w:rPr>
              <w:t>: descanso</w:t>
            </w:r>
          </w:p>
          <w:p w:rsidR="002912E0" w:rsidRPr="006F25E0" w:rsidRDefault="004B40F1" w:rsidP="005355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11:30 a 13</w:t>
            </w:r>
            <w:r w:rsidR="002912E0" w:rsidRPr="006F25E0">
              <w:rPr>
                <w:rFonts w:ascii="Arial" w:hAnsi="Arial" w:cs="Arial"/>
                <w:b/>
                <w:sz w:val="20"/>
                <w:szCs w:val="20"/>
              </w:rPr>
              <w:t>:30 horas</w:t>
            </w:r>
            <w:r w:rsidR="002912E0" w:rsidRPr="006F25E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12E0" w:rsidRPr="006F25E0" w:rsidRDefault="0024037C" w:rsidP="005355CB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parte, ejercicio 3 (C</w:t>
            </w:r>
            <w:r w:rsidR="002912E0" w:rsidRPr="006F25E0">
              <w:rPr>
                <w:rFonts w:ascii="Arial" w:hAnsi="Arial" w:cs="Arial"/>
                <w:sz w:val="20"/>
                <w:szCs w:val="20"/>
              </w:rPr>
              <w:t>omentario de un texto histórico</w:t>
            </w:r>
            <w:r>
              <w:rPr>
                <w:rFonts w:ascii="Arial" w:hAnsi="Arial" w:cs="Arial"/>
                <w:sz w:val="20"/>
                <w:szCs w:val="20"/>
              </w:rPr>
              <w:t xml:space="preserve"> o filosófico</w:t>
            </w:r>
            <w:r w:rsidR="002912E0" w:rsidRPr="006F25E0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912E0" w:rsidRPr="006F25E0" w:rsidRDefault="002912E0" w:rsidP="005355CB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 xml:space="preserve">Segunda parte, ejercicio 4 (respuesta a cuestiones y/o ejercicios de una materia de </w:t>
            </w:r>
            <w:r w:rsidR="0024037C">
              <w:rPr>
                <w:rFonts w:ascii="Arial" w:hAnsi="Arial" w:cs="Arial"/>
                <w:sz w:val="20"/>
                <w:szCs w:val="20"/>
              </w:rPr>
              <w:t xml:space="preserve">modalidad obligatoria de </w:t>
            </w:r>
            <w:r w:rsidRPr="006F25E0">
              <w:rPr>
                <w:rFonts w:ascii="Arial" w:hAnsi="Arial" w:cs="Arial"/>
                <w:sz w:val="20"/>
                <w:szCs w:val="20"/>
              </w:rPr>
              <w:t>Bachillerato cursada en segundo curso por el alumno o alumna).</w:t>
            </w:r>
          </w:p>
          <w:p w:rsidR="002912E0" w:rsidRPr="006F25E0" w:rsidRDefault="002912E0" w:rsidP="005355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>Los dos ejercicios se entregarán conjuntamente, debiendo el alumnado organizar su tiempo.</w:t>
            </w:r>
          </w:p>
        </w:tc>
      </w:tr>
      <w:tr w:rsidR="002912E0" w:rsidRPr="006F25E0" w:rsidTr="005355CB">
        <w:tc>
          <w:tcPr>
            <w:tcW w:w="2411" w:type="dxa"/>
            <w:shd w:val="clear" w:color="auto" w:fill="auto"/>
          </w:tcPr>
          <w:p w:rsidR="002912E0" w:rsidRPr="006F25E0" w:rsidRDefault="002912E0" w:rsidP="005355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Especificaciones de carácter general</w:t>
            </w:r>
          </w:p>
        </w:tc>
        <w:tc>
          <w:tcPr>
            <w:tcW w:w="8080" w:type="dxa"/>
            <w:shd w:val="clear" w:color="auto" w:fill="auto"/>
          </w:tcPr>
          <w:p w:rsidR="002912E0" w:rsidRDefault="002912E0" w:rsidP="00291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Identificación de los aspirantes: </w:t>
            </w:r>
            <w:r>
              <w:rPr>
                <w:rFonts w:ascii="Arial" w:hAnsi="Arial" w:cs="Arial"/>
                <w:sz w:val="20"/>
                <w:szCs w:val="20"/>
              </w:rPr>
              <w:t>es imprescindible que los aspirantes se presenten con el correspondiente documento identificativo (DNI, NIE, Pasaporte…) que les será solicitado al inicio de la prueba y en cualquier otro momento de la misma. Sin la correspondiente identificación no se admitirá a ningún aspirante en la prueba.</w:t>
            </w:r>
          </w:p>
          <w:p w:rsidR="002912E0" w:rsidRPr="00730C12" w:rsidRDefault="002912E0" w:rsidP="00291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Lugar de examen: </w:t>
            </w:r>
            <w:r>
              <w:rPr>
                <w:rFonts w:ascii="Arial" w:hAnsi="Arial" w:cs="Arial"/>
                <w:sz w:val="20"/>
                <w:szCs w:val="20"/>
              </w:rPr>
              <w:t>El alumnado aspirante se examinará en la provincia en la que se inscribió. Cualquier cambio de provincia deberá estar motivado por causa excepcional justificada documentalmente y solic</w:t>
            </w:r>
            <w:r w:rsidR="00B26AFF">
              <w:rPr>
                <w:rFonts w:ascii="Arial" w:hAnsi="Arial" w:cs="Arial"/>
                <w:sz w:val="20"/>
                <w:szCs w:val="20"/>
              </w:rPr>
              <w:t>itada con anterioridad al día 20</w:t>
            </w:r>
            <w:r w:rsidR="00A6586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4037C"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 w:rsidR="00A65860">
              <w:rPr>
                <w:rFonts w:ascii="Arial" w:hAnsi="Arial" w:cs="Arial"/>
                <w:sz w:val="20"/>
                <w:szCs w:val="20"/>
              </w:rPr>
              <w:t>de 202</w:t>
            </w:r>
            <w:r w:rsidR="002403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La solicitud se remitirá a los siguientes correos electrónicos: </w:t>
            </w:r>
          </w:p>
          <w:p w:rsidR="002912E0" w:rsidRPr="007B41E7" w:rsidRDefault="002912E0" w:rsidP="002912E0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1E7">
              <w:rPr>
                <w:rFonts w:ascii="Arial" w:hAnsi="Arial" w:cs="Arial"/>
                <w:sz w:val="20"/>
                <w:szCs w:val="20"/>
              </w:rPr>
              <w:t>programaseducativos@aragon.es</w:t>
            </w:r>
          </w:p>
          <w:p w:rsidR="002912E0" w:rsidRDefault="002912E0" w:rsidP="00291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Acceso y permanencia en la prueba:</w:t>
            </w:r>
          </w:p>
          <w:p w:rsidR="002912E0" w:rsidRPr="00730C12" w:rsidRDefault="002912E0" w:rsidP="002912E0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C12">
              <w:rPr>
                <w:rFonts w:ascii="Arial" w:hAnsi="Arial" w:cs="Arial"/>
                <w:sz w:val="20"/>
                <w:szCs w:val="20"/>
              </w:rPr>
              <w:t>Una vez comenzada la prueba en cualquiera de las dos sesiones no se permitirá la entrada de ningún alumno o alumna.</w:t>
            </w:r>
          </w:p>
          <w:p w:rsidR="002912E0" w:rsidRPr="00730C12" w:rsidRDefault="002912E0" w:rsidP="002912E0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C12">
              <w:rPr>
                <w:rFonts w:ascii="Arial" w:hAnsi="Arial" w:cs="Arial"/>
                <w:sz w:val="20"/>
                <w:szCs w:val="20"/>
              </w:rPr>
              <w:t>No se permitirá abandonar las pruebas hasta pasar 15 minutos de su comienzo.</w:t>
            </w:r>
          </w:p>
          <w:p w:rsidR="002912E0" w:rsidRPr="00730C12" w:rsidRDefault="002912E0" w:rsidP="002912E0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C12">
              <w:rPr>
                <w:rFonts w:ascii="Arial" w:hAnsi="Arial" w:cs="Arial"/>
                <w:sz w:val="20"/>
                <w:szCs w:val="20"/>
              </w:rPr>
              <w:t>No se permitirá la entrada después de los primeros 15 minutos.</w:t>
            </w:r>
          </w:p>
          <w:p w:rsidR="002912E0" w:rsidRPr="006F25E0" w:rsidRDefault="002912E0" w:rsidP="00A65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Cambios de opciones y de materias de examen. </w:t>
            </w:r>
            <w:r>
              <w:rPr>
                <w:rFonts w:ascii="Arial" w:hAnsi="Arial" w:cs="Arial"/>
                <w:sz w:val="20"/>
                <w:szCs w:val="20"/>
              </w:rPr>
              <w:t>Los aspirantes deberán examinarse de aquellas opciones lengua extranjera</w:t>
            </w:r>
            <w:r w:rsidR="0024037C">
              <w:rPr>
                <w:rFonts w:ascii="Arial" w:hAnsi="Arial" w:cs="Arial"/>
                <w:sz w:val="20"/>
                <w:szCs w:val="20"/>
              </w:rPr>
              <w:t>, texto histórico o filosófico</w:t>
            </w:r>
            <w:r>
              <w:rPr>
                <w:rFonts w:ascii="Arial" w:hAnsi="Arial" w:cs="Arial"/>
                <w:sz w:val="20"/>
                <w:szCs w:val="20"/>
              </w:rPr>
              <w:t xml:space="preserve"> y materias </w:t>
            </w:r>
            <w:r w:rsidR="00A65860">
              <w:rPr>
                <w:rFonts w:ascii="Arial" w:hAnsi="Arial" w:cs="Arial"/>
                <w:sz w:val="20"/>
                <w:szCs w:val="20"/>
              </w:rPr>
              <w:t xml:space="preserve">de modalidad </w:t>
            </w:r>
            <w:r>
              <w:rPr>
                <w:rFonts w:ascii="Arial" w:hAnsi="Arial" w:cs="Arial"/>
                <w:sz w:val="20"/>
                <w:szCs w:val="20"/>
              </w:rPr>
              <w:t xml:space="preserve">que hubieran elegido en su solicitud, no admitiéndose ningún tipo de cambios en el momento del examen. </w:t>
            </w:r>
          </w:p>
        </w:tc>
      </w:tr>
      <w:tr w:rsidR="002912E0" w:rsidRPr="006F25E0" w:rsidTr="005355CB">
        <w:tc>
          <w:tcPr>
            <w:tcW w:w="2411" w:type="dxa"/>
            <w:shd w:val="clear" w:color="auto" w:fill="auto"/>
          </w:tcPr>
          <w:p w:rsidR="002912E0" w:rsidRPr="006F25E0" w:rsidRDefault="002912E0" w:rsidP="005355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Especificaciones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relacionadas con las materias de examen</w:t>
            </w:r>
          </w:p>
        </w:tc>
        <w:tc>
          <w:tcPr>
            <w:tcW w:w="8080" w:type="dxa"/>
            <w:shd w:val="clear" w:color="auto" w:fill="auto"/>
          </w:tcPr>
          <w:p w:rsidR="002912E0" w:rsidRPr="006F25E0" w:rsidRDefault="002912E0" w:rsidP="005355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Con carácter general:</w:t>
            </w:r>
          </w:p>
          <w:p w:rsidR="002912E0" w:rsidRDefault="002912E0" w:rsidP="005355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 xml:space="preserve">Los alumnos y alumnas deben </w:t>
            </w:r>
            <w:r w:rsidRPr="006F25E0">
              <w:rPr>
                <w:rFonts w:ascii="Arial" w:hAnsi="Arial" w:cs="Arial"/>
                <w:b/>
                <w:sz w:val="20"/>
                <w:szCs w:val="20"/>
              </w:rPr>
              <w:t>acudir con DNI</w:t>
            </w:r>
            <w:r w:rsidRPr="006F25E0">
              <w:rPr>
                <w:rFonts w:ascii="Arial" w:hAnsi="Arial" w:cs="Arial"/>
                <w:bCs/>
                <w:sz w:val="20"/>
                <w:szCs w:val="20"/>
              </w:rPr>
              <w:t xml:space="preserve"> (o documento identificativo equivalente),</w:t>
            </w:r>
            <w:r w:rsidRPr="006F25E0">
              <w:rPr>
                <w:rFonts w:ascii="Arial" w:hAnsi="Arial" w:cs="Arial"/>
                <w:sz w:val="20"/>
                <w:szCs w:val="20"/>
              </w:rPr>
              <w:t xml:space="preserve"> bolígrafo azul o negro y calculadora no programable o gráfica (Matemáticas II, Matemáticas Aplic</w:t>
            </w:r>
            <w:r w:rsidR="0024037C">
              <w:rPr>
                <w:rFonts w:ascii="Arial" w:hAnsi="Arial" w:cs="Arial"/>
                <w:sz w:val="20"/>
                <w:szCs w:val="20"/>
              </w:rPr>
              <w:t>adas a las Ciencias Sociales II</w:t>
            </w:r>
            <w:r w:rsidR="002D7EEC">
              <w:rPr>
                <w:rFonts w:ascii="Arial" w:hAnsi="Arial" w:cs="Arial"/>
                <w:sz w:val="20"/>
                <w:szCs w:val="20"/>
              </w:rPr>
              <w:t xml:space="preserve"> y Ciencias generales</w:t>
            </w:r>
            <w:bookmarkStart w:id="0" w:name="_GoBack"/>
            <w:bookmarkEnd w:id="0"/>
            <w:r w:rsidRPr="006F25E0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912E0" w:rsidRPr="0001597C" w:rsidRDefault="002912E0" w:rsidP="005355C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podrán usar 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calculadoras</w:t>
            </w:r>
            <w:r>
              <w:rPr>
                <w:rFonts w:ascii="Arial" w:hAnsi="Arial" w:cs="Arial"/>
                <w:sz w:val="20"/>
                <w:szCs w:val="20"/>
              </w:rPr>
              <w:t> siempre que no sean programables, ni dispongan de pantalla gráfica o permitan la resolución de ecuaciones u operaciones con matrices, cálculo de determinantes, cálculo de derivadas o integrales. Tampoco podrán almacenar datos alfanuméricos y 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deberán ser sin tapa.</w:t>
            </w:r>
          </w:p>
          <w:p w:rsidR="002912E0" w:rsidRPr="000B23A5" w:rsidRDefault="002912E0" w:rsidP="005355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23A5">
              <w:rPr>
                <w:rFonts w:ascii="Arial" w:hAnsi="Arial" w:cs="Arial"/>
                <w:b/>
                <w:sz w:val="20"/>
                <w:szCs w:val="20"/>
              </w:rPr>
              <w:t xml:space="preserve">Especificaciones para Dibujo </w:t>
            </w:r>
            <w:r w:rsidR="0024037C" w:rsidRPr="000B23A5">
              <w:rPr>
                <w:rFonts w:ascii="Arial" w:hAnsi="Arial" w:cs="Arial"/>
                <w:b/>
                <w:sz w:val="20"/>
                <w:szCs w:val="20"/>
              </w:rPr>
              <w:t>Artístico</w:t>
            </w:r>
            <w:r w:rsidRPr="000B23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5860" w:rsidRDefault="002D7EEC" w:rsidP="002D7E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Se podrá utilizar l</w:t>
            </w:r>
            <w:r w:rsidRPr="002D7EEC">
              <w:rPr>
                <w:rFonts w:ascii="Arial" w:hAnsi="Arial" w:cs="Arial"/>
                <w:sz w:val="20"/>
                <w:szCs w:val="20"/>
              </w:rPr>
              <w:t xml:space="preserve">ápices de grafito (distintas durezas) y/o lápiz compuesto, lápices 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acuarelables</w:t>
            </w:r>
            <w:proofErr w:type="spellEnd"/>
            <w:r w:rsidRPr="002D7EEC">
              <w:rPr>
                <w:rFonts w:ascii="Arial" w:hAnsi="Arial" w:cs="Arial"/>
                <w:sz w:val="20"/>
                <w:szCs w:val="20"/>
              </w:rPr>
              <w:t xml:space="preserve"> y/o rotuladores, acuarelas con pinceles recargables, lámina A3 gramaje 200g. (1 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ud.</w:t>
            </w:r>
            <w:proofErr w:type="spellEnd"/>
            <w:r w:rsidRPr="002D7EEC">
              <w:rPr>
                <w:rFonts w:ascii="Arial" w:hAnsi="Arial" w:cs="Arial"/>
                <w:sz w:val="20"/>
                <w:szCs w:val="20"/>
              </w:rPr>
              <w:t>). Gomas de borrar específicas de cada técnica, regla 40 cm (opcional) y cinta de carrocero.</w:t>
            </w:r>
          </w:p>
          <w:p w:rsidR="002D7EEC" w:rsidRPr="006F25E0" w:rsidRDefault="002D7EEC" w:rsidP="002D7EEC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12E0" w:rsidRPr="006F25E0" w:rsidRDefault="002912E0" w:rsidP="005355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 xml:space="preserve">Especificaciones para la prueba de </w:t>
            </w:r>
            <w:proofErr w:type="gramStart"/>
            <w:r w:rsidRPr="006F25E0">
              <w:rPr>
                <w:rFonts w:ascii="Arial" w:hAnsi="Arial" w:cs="Arial"/>
                <w:b/>
                <w:sz w:val="20"/>
                <w:szCs w:val="20"/>
              </w:rPr>
              <w:t>Latín</w:t>
            </w:r>
            <w:proofErr w:type="gramEnd"/>
            <w:r w:rsidRPr="006F25E0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  <w:r w:rsidRPr="006F25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12E0" w:rsidRDefault="0024037C" w:rsidP="005355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912E0" w:rsidRPr="006F25E0">
              <w:rPr>
                <w:rFonts w:ascii="Arial" w:hAnsi="Arial" w:cs="Arial"/>
                <w:sz w:val="20"/>
                <w:szCs w:val="20"/>
              </w:rPr>
              <w:t>e podrá utilizar diccionario.</w:t>
            </w:r>
          </w:p>
          <w:p w:rsidR="00A65860" w:rsidRPr="006F25E0" w:rsidRDefault="00A65860" w:rsidP="00A65860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12E0" w:rsidRPr="006F25E0" w:rsidRDefault="002912E0" w:rsidP="005355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5E0">
              <w:rPr>
                <w:rFonts w:ascii="Arial" w:hAnsi="Arial" w:cs="Arial"/>
                <w:b/>
                <w:sz w:val="20"/>
                <w:szCs w:val="20"/>
              </w:rPr>
              <w:t>Especificaciones en Matemáticas Aplicadas a las Ciencias Sociales II</w:t>
            </w:r>
            <w:r w:rsidRPr="006F25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12E0" w:rsidRDefault="002912E0" w:rsidP="005355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5E0">
              <w:rPr>
                <w:rFonts w:ascii="Arial" w:hAnsi="Arial" w:cs="Arial"/>
                <w:sz w:val="20"/>
                <w:szCs w:val="20"/>
              </w:rPr>
              <w:t>Se permite el uso de utensilio de dibujo.</w:t>
            </w:r>
          </w:p>
          <w:p w:rsidR="00A65860" w:rsidRPr="006F25E0" w:rsidRDefault="00A65860" w:rsidP="00A65860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12E0" w:rsidRPr="006F25E0" w:rsidRDefault="002912E0" w:rsidP="0024037C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12E0" w:rsidRPr="00D84970" w:rsidRDefault="002912E0" w:rsidP="002912E0">
      <w:pPr>
        <w:jc w:val="center"/>
        <w:rPr>
          <w:rFonts w:ascii="Arial" w:hAnsi="Arial" w:cs="Arial"/>
          <w:sz w:val="20"/>
          <w:szCs w:val="20"/>
        </w:rPr>
      </w:pPr>
    </w:p>
    <w:p w:rsidR="002912E0" w:rsidRPr="00E95808" w:rsidRDefault="002912E0" w:rsidP="002912E0">
      <w:pPr>
        <w:jc w:val="center"/>
        <w:rPr>
          <w:rFonts w:ascii="Arial" w:hAnsi="Arial" w:cs="Arial"/>
          <w:sz w:val="18"/>
          <w:szCs w:val="18"/>
        </w:rPr>
      </w:pPr>
    </w:p>
    <w:p w:rsidR="002912E0" w:rsidRDefault="002912E0" w:rsidP="002912E0">
      <w:pPr>
        <w:jc w:val="center"/>
        <w:rPr>
          <w:rFonts w:ascii="Arial" w:hAnsi="Arial" w:cs="Arial"/>
          <w:b/>
        </w:rPr>
      </w:pPr>
    </w:p>
    <w:p w:rsidR="002912E0" w:rsidRDefault="002912E0" w:rsidP="002912E0">
      <w:pPr>
        <w:jc w:val="center"/>
        <w:rPr>
          <w:rFonts w:ascii="Arial" w:hAnsi="Arial" w:cs="Arial"/>
          <w:b/>
        </w:rPr>
      </w:pPr>
    </w:p>
    <w:p w:rsidR="001075AB" w:rsidRDefault="001075AB"/>
    <w:sectPr w:rsidR="001075AB" w:rsidSect="0097226D">
      <w:headerReference w:type="default" r:id="rId7"/>
      <w:pgSz w:w="11906" w:h="16838"/>
      <w:pgMar w:top="1686" w:right="1701" w:bottom="1417" w:left="1701" w:header="1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6D" w:rsidRDefault="0097226D" w:rsidP="0097226D">
      <w:pPr>
        <w:spacing w:after="0" w:line="240" w:lineRule="auto"/>
      </w:pPr>
      <w:r>
        <w:separator/>
      </w:r>
    </w:p>
  </w:endnote>
  <w:endnote w:type="continuationSeparator" w:id="0">
    <w:p w:rsidR="0097226D" w:rsidRDefault="0097226D" w:rsidP="0097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6D" w:rsidRDefault="0097226D" w:rsidP="0097226D">
      <w:pPr>
        <w:spacing w:after="0" w:line="240" w:lineRule="auto"/>
      </w:pPr>
      <w:r>
        <w:separator/>
      </w:r>
    </w:p>
  </w:footnote>
  <w:footnote w:type="continuationSeparator" w:id="0">
    <w:p w:rsidR="0097226D" w:rsidRDefault="0097226D" w:rsidP="0097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6D" w:rsidRDefault="0097226D" w:rsidP="0097226D">
    <w:pPr>
      <w:pStyle w:val="Encabezado"/>
      <w:tabs>
        <w:tab w:val="clear" w:pos="4252"/>
        <w:tab w:val="clear" w:pos="8504"/>
        <w:tab w:val="left" w:pos="1589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658DAB8" wp14:editId="59CB9F35">
          <wp:simplePos x="0" y="0"/>
          <wp:positionH relativeFrom="column">
            <wp:posOffset>-34506</wp:posOffset>
          </wp:positionH>
          <wp:positionV relativeFrom="paragraph">
            <wp:posOffset>-648335</wp:posOffset>
          </wp:positionV>
          <wp:extent cx="1659890" cy="6477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F07"/>
    <w:multiLevelType w:val="hybridMultilevel"/>
    <w:tmpl w:val="643CCD0A"/>
    <w:lvl w:ilvl="0" w:tplc="20246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262F"/>
    <w:multiLevelType w:val="hybridMultilevel"/>
    <w:tmpl w:val="1500205E"/>
    <w:lvl w:ilvl="0" w:tplc="F1BC7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Aria" w:hAnsi="Verdana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B7ED1"/>
    <w:multiLevelType w:val="hybridMultilevel"/>
    <w:tmpl w:val="D07A8F04"/>
    <w:lvl w:ilvl="0" w:tplc="20246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93C9F"/>
    <w:multiLevelType w:val="hybridMultilevel"/>
    <w:tmpl w:val="CD105D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66A04"/>
    <w:multiLevelType w:val="hybridMultilevel"/>
    <w:tmpl w:val="F02EAE76"/>
    <w:lvl w:ilvl="0" w:tplc="20246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E0"/>
    <w:rsid w:val="000B23A5"/>
    <w:rsid w:val="001075AB"/>
    <w:rsid w:val="0024037C"/>
    <w:rsid w:val="002912E0"/>
    <w:rsid w:val="002D7EEC"/>
    <w:rsid w:val="003102D2"/>
    <w:rsid w:val="004B40F1"/>
    <w:rsid w:val="0097226D"/>
    <w:rsid w:val="00A65860"/>
    <w:rsid w:val="00B26AFF"/>
    <w:rsid w:val="00D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A27E8"/>
  <w15:chartTrackingRefBased/>
  <w15:docId w15:val="{31872B31-DD0A-4E6B-B2DE-8FF79CE6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12E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91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72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26D"/>
  </w:style>
  <w:style w:type="paragraph" w:styleId="Piedepgina">
    <w:name w:val="footer"/>
    <w:basedOn w:val="Normal"/>
    <w:link w:val="PiedepginaCar"/>
    <w:uiPriority w:val="99"/>
    <w:unhideWhenUsed/>
    <w:rsid w:val="00972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10</cp:revision>
  <dcterms:created xsi:type="dcterms:W3CDTF">2023-06-28T11:16:00Z</dcterms:created>
  <dcterms:modified xsi:type="dcterms:W3CDTF">2024-06-13T10:59:00Z</dcterms:modified>
</cp:coreProperties>
</file>